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74DC" w14:textId="77777777" w:rsidR="00023EC2" w:rsidRPr="009B5F23" w:rsidRDefault="00023EC2" w:rsidP="00023EC2">
      <w:pPr>
        <w:spacing w:after="0" w:line="240" w:lineRule="auto"/>
        <w:rPr>
          <w:rFonts w:ascii="Avenir Next LT Pro Light" w:eastAsia="Times New Roman" w:hAnsi="Avenir Next LT Pro Light" w:cs="Calibri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3543"/>
        <w:gridCol w:w="2857"/>
        <w:gridCol w:w="2530"/>
      </w:tblGrid>
      <w:tr w:rsidR="00126690" w14:paraId="37636BDD" w14:textId="77777777" w:rsidTr="00086FE6">
        <w:tc>
          <w:tcPr>
            <w:tcW w:w="846" w:type="dxa"/>
            <w:shd w:val="clear" w:color="auto" w:fill="D0CECE" w:themeFill="background2" w:themeFillShade="E6"/>
          </w:tcPr>
          <w:p w14:paraId="1150F66B" w14:textId="0CBD75E1" w:rsidR="000005EE" w:rsidRPr="004D7A17" w:rsidRDefault="000005EE">
            <w:pPr>
              <w:rPr>
                <w:rFonts w:ascii="Avenir Next LT Pro Light" w:hAnsi="Avenir Next LT Pro Light"/>
                <w:b/>
                <w:bCs/>
              </w:rPr>
            </w:pPr>
            <w:r w:rsidRPr="004D7A17">
              <w:rPr>
                <w:rFonts w:ascii="Avenir Next LT Pro Light" w:hAnsi="Avenir Next LT Pro Light"/>
                <w:b/>
                <w:bCs/>
              </w:rPr>
              <w:t>D</w:t>
            </w:r>
            <w:r w:rsidRPr="00086FE6">
              <w:rPr>
                <w:rFonts w:ascii="Avenir Next LT Pro Light" w:hAnsi="Avenir Next LT Pro Light"/>
                <w:b/>
                <w:bCs/>
                <w:shd w:val="clear" w:color="auto" w:fill="D0CECE" w:themeFill="background2" w:themeFillShade="E6"/>
              </w:rPr>
              <w:t>ATE</w:t>
            </w:r>
          </w:p>
        </w:tc>
        <w:tc>
          <w:tcPr>
            <w:tcW w:w="1701" w:type="dxa"/>
          </w:tcPr>
          <w:p w14:paraId="6A0A3133" w14:textId="7259C378" w:rsidR="000005EE" w:rsidRPr="004D7A17" w:rsidRDefault="00D11CD6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08</w:t>
            </w:r>
            <w:r w:rsidR="00A31BCD">
              <w:rPr>
                <w:rFonts w:ascii="Avenir Next LT Pro Light" w:hAnsi="Avenir Next LT Pro Light"/>
                <w:b/>
                <w:bCs/>
              </w:rPr>
              <w:t>/09</w:t>
            </w:r>
            <w:r w:rsidR="00C042BB">
              <w:rPr>
                <w:rFonts w:ascii="Avenir Next LT Pro Light" w:hAnsi="Avenir Next LT Pro Light"/>
                <w:b/>
                <w:bCs/>
              </w:rPr>
              <w:t>/202</w:t>
            </w:r>
            <w:r>
              <w:rPr>
                <w:rFonts w:ascii="Avenir Next LT Pro Light" w:hAnsi="Avenir Next LT Pro Light"/>
                <w:b/>
                <w:bCs/>
              </w:rPr>
              <w:t>5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40E5290" w14:textId="7CF9053B" w:rsidR="000005EE" w:rsidRPr="004D7A17" w:rsidRDefault="00726A8B">
            <w:pPr>
              <w:rPr>
                <w:rFonts w:ascii="Avenir Next LT Pro Light" w:hAnsi="Avenir Next LT Pro Light"/>
                <w:b/>
                <w:bCs/>
              </w:rPr>
            </w:pPr>
            <w:r w:rsidRPr="004D7A17">
              <w:rPr>
                <w:rFonts w:ascii="Avenir Next LT Pro Light" w:hAnsi="Avenir Next LT Pro Light"/>
                <w:b/>
                <w:bCs/>
              </w:rPr>
              <w:t>INTERNAL AUDITOR</w:t>
            </w:r>
          </w:p>
        </w:tc>
        <w:tc>
          <w:tcPr>
            <w:tcW w:w="3543" w:type="dxa"/>
          </w:tcPr>
          <w:p w14:paraId="54821A67" w14:textId="6A5E0BF3" w:rsidR="000005EE" w:rsidRPr="004D7A17" w:rsidRDefault="00C042BB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Allen Giles</w:t>
            </w:r>
          </w:p>
        </w:tc>
        <w:tc>
          <w:tcPr>
            <w:tcW w:w="2857" w:type="dxa"/>
            <w:shd w:val="clear" w:color="auto" w:fill="D0CECE" w:themeFill="background2" w:themeFillShade="E6"/>
          </w:tcPr>
          <w:p w14:paraId="1E3BD52F" w14:textId="00D1080E" w:rsidR="000005EE" w:rsidRPr="004D7A17" w:rsidRDefault="00726A8B">
            <w:pPr>
              <w:rPr>
                <w:rFonts w:ascii="Avenir Next LT Pro Light" w:hAnsi="Avenir Next LT Pro Light"/>
                <w:b/>
                <w:bCs/>
              </w:rPr>
            </w:pPr>
            <w:r w:rsidRPr="004D7A17">
              <w:rPr>
                <w:rFonts w:ascii="Avenir Next LT Pro Light" w:hAnsi="Avenir Next LT Pro Light"/>
                <w:b/>
                <w:bCs/>
              </w:rPr>
              <w:t>OPERATIONAL AREA</w:t>
            </w:r>
          </w:p>
        </w:tc>
        <w:tc>
          <w:tcPr>
            <w:tcW w:w="2530" w:type="dxa"/>
          </w:tcPr>
          <w:p w14:paraId="786E37E6" w14:textId="73F96100" w:rsidR="000005EE" w:rsidRPr="00726A8B" w:rsidRDefault="009466A9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HMC </w:t>
            </w:r>
            <w:r w:rsidR="004F30CE">
              <w:rPr>
                <w:rFonts w:ascii="Avenir Next LT Pro Light" w:hAnsi="Avenir Next LT Pro Light"/>
              </w:rPr>
              <w:t>whole business</w:t>
            </w:r>
          </w:p>
        </w:tc>
      </w:tr>
      <w:tr w:rsidR="00700E7D" w14:paraId="3CF8F49E" w14:textId="77777777" w:rsidTr="00126690">
        <w:tc>
          <w:tcPr>
            <w:tcW w:w="13887" w:type="dxa"/>
            <w:gridSpan w:val="6"/>
          </w:tcPr>
          <w:p w14:paraId="13DF70FA" w14:textId="020D593C" w:rsidR="00700E7D" w:rsidRPr="00714243" w:rsidRDefault="00700E7D">
            <w:pPr>
              <w:rPr>
                <w:rFonts w:ascii="Avenir Next LT Pro Light" w:hAnsi="Avenir Next LT Pro Light"/>
                <w:i/>
                <w:iCs/>
              </w:rPr>
            </w:pPr>
            <w:r w:rsidRPr="00714243">
              <w:rPr>
                <w:rFonts w:ascii="Avenir Next LT Pro Light" w:hAnsi="Avenir Next LT Pro Light"/>
                <w:i/>
                <w:iCs/>
              </w:rPr>
              <w:t>Activi</w:t>
            </w:r>
            <w:r w:rsidR="00F447C7" w:rsidRPr="00714243">
              <w:rPr>
                <w:rFonts w:ascii="Avenir Next LT Pro Light" w:hAnsi="Avenir Next LT Pro Light"/>
                <w:i/>
                <w:iCs/>
              </w:rPr>
              <w:t>ty</w:t>
            </w:r>
            <w:r w:rsidR="00DF6FD9" w:rsidRPr="00714243">
              <w:rPr>
                <w:rFonts w:ascii="Avenir Next LT Pro Light" w:hAnsi="Avenir Next LT Pro Light"/>
                <w:i/>
                <w:iCs/>
              </w:rPr>
              <w:t xml:space="preserve">, </w:t>
            </w:r>
            <w:r w:rsidR="002B09CC" w:rsidRPr="00714243">
              <w:rPr>
                <w:rFonts w:ascii="Avenir Next LT Pro Light" w:hAnsi="Avenir Next LT Pro Light"/>
                <w:i/>
                <w:iCs/>
              </w:rPr>
              <w:t>workers</w:t>
            </w:r>
            <w:r w:rsidR="00DF6FD9" w:rsidRPr="00714243">
              <w:rPr>
                <w:rFonts w:ascii="Avenir Next LT Pro Light" w:hAnsi="Avenir Next LT Pro Light"/>
                <w:i/>
                <w:iCs/>
              </w:rPr>
              <w:t xml:space="preserve"> and products present at time of Internal Audit:</w:t>
            </w:r>
          </w:p>
          <w:p w14:paraId="0DE8F014" w14:textId="36135AC8" w:rsidR="00DF6FD9" w:rsidRDefault="004F30CE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 xml:space="preserve"> Winter maintenance of Harvesting equipment </w:t>
            </w:r>
          </w:p>
          <w:p w14:paraId="3B12510A" w14:textId="77777777" w:rsidR="00DF6FD9" w:rsidRDefault="00DF6FD9">
            <w:pPr>
              <w:rPr>
                <w:rFonts w:ascii="Avenir Next LT Pro Light" w:hAnsi="Avenir Next LT Pro Light"/>
              </w:rPr>
            </w:pPr>
          </w:p>
          <w:p w14:paraId="418F994D" w14:textId="3C4EEE22" w:rsidR="00DF6FD9" w:rsidRPr="00726A8B" w:rsidRDefault="00DF6FD9">
            <w:pPr>
              <w:rPr>
                <w:rFonts w:ascii="Avenir Next LT Pro Light" w:hAnsi="Avenir Next LT Pro Light"/>
              </w:rPr>
            </w:pPr>
          </w:p>
        </w:tc>
      </w:tr>
    </w:tbl>
    <w:p w14:paraId="6150D025" w14:textId="4D4513EB" w:rsidR="003E54DF" w:rsidRDefault="003E5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9"/>
        <w:gridCol w:w="574"/>
        <w:gridCol w:w="991"/>
        <w:gridCol w:w="541"/>
        <w:gridCol w:w="582"/>
        <w:gridCol w:w="5801"/>
      </w:tblGrid>
      <w:tr w:rsidR="00C72AD8" w14:paraId="0763ECF9" w14:textId="77777777" w:rsidTr="00086FE6">
        <w:tc>
          <w:tcPr>
            <w:tcW w:w="5459" w:type="dxa"/>
            <w:shd w:val="clear" w:color="auto" w:fill="D0CECE" w:themeFill="background2" w:themeFillShade="E6"/>
          </w:tcPr>
          <w:p w14:paraId="082183E7" w14:textId="7F90C060" w:rsidR="009A47E2" w:rsidRPr="006126F3" w:rsidRDefault="001352B9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G</w:t>
            </w:r>
            <w:r w:rsidR="003644FF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ENERAL G</w:t>
            </w: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OOD PRACTICE</w:t>
            </w:r>
            <w:r w:rsidR="00D94261"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gridSpan w:val="4"/>
            <w:shd w:val="clear" w:color="auto" w:fill="D0CECE" w:themeFill="background2" w:themeFillShade="E6"/>
          </w:tcPr>
          <w:p w14:paraId="3A2012DC" w14:textId="0F9D58A1" w:rsidR="009A47E2" w:rsidRPr="006126F3" w:rsidRDefault="00CF5A05" w:rsidP="00A27EC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EFFECTIVE </w:t>
            </w:r>
            <w:r w:rsidR="006126F3"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5801" w:type="dxa"/>
            <w:shd w:val="clear" w:color="auto" w:fill="D0CECE" w:themeFill="background2" w:themeFillShade="E6"/>
          </w:tcPr>
          <w:p w14:paraId="7B806307" w14:textId="35F80808" w:rsidR="009A47E2" w:rsidRPr="006126F3" w:rsidRDefault="009A47E2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COMMENTS</w:t>
            </w:r>
          </w:p>
        </w:tc>
      </w:tr>
      <w:tr w:rsidR="00D5138B" w14:paraId="45DDA423" w14:textId="77777777" w:rsidTr="00D5138B">
        <w:tc>
          <w:tcPr>
            <w:tcW w:w="5459" w:type="dxa"/>
          </w:tcPr>
          <w:p w14:paraId="48A23013" w14:textId="2211DF3A" w:rsidR="00D5138B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All structures, vehicles and large items of equipment are of sound integrity and </w:t>
            </w:r>
            <w:r w:rsidR="000057BB">
              <w:rPr>
                <w:rFonts w:ascii="Avenir Next LT Pro Light" w:hAnsi="Avenir Next LT Pro Light"/>
                <w:sz w:val="20"/>
                <w:szCs w:val="20"/>
              </w:rPr>
              <w:t>in good condition</w:t>
            </w:r>
          </w:p>
        </w:tc>
        <w:tc>
          <w:tcPr>
            <w:tcW w:w="574" w:type="dxa"/>
          </w:tcPr>
          <w:p w14:paraId="111B34E1" w14:textId="52CFA740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5BC850DC" w14:textId="700C74C9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0A8AD3AF" w14:textId="07E179DB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ED2FFCF" w14:textId="2CA66E48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6FAC73A6" w14:textId="0A59D6DB" w:rsidR="00D5138B" w:rsidRPr="006126F3" w:rsidRDefault="004F30CE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 Viner </w:t>
            </w:r>
            <w:r w:rsidR="00CD2DBE">
              <w:rPr>
                <w:rFonts w:ascii="Avenir Next LT Pro Light" w:hAnsi="Avenir Next LT Pro Light"/>
                <w:sz w:val="20"/>
                <w:szCs w:val="20"/>
              </w:rPr>
              <w:t>winter maintenance</w:t>
            </w:r>
            <w:r w:rsidR="00AB1980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  <w:r w:rsidR="00EA3C12">
              <w:rPr>
                <w:rFonts w:ascii="Avenir Next LT Pro Light" w:hAnsi="Avenir Next LT Pro Light"/>
                <w:sz w:val="20"/>
                <w:szCs w:val="20"/>
              </w:rPr>
              <w:t xml:space="preserve">ongoing </w:t>
            </w:r>
            <w:r w:rsidR="00CD2DBE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</w:tc>
      </w:tr>
      <w:tr w:rsidR="00D5138B" w14:paraId="6D9FA9D9" w14:textId="77777777" w:rsidTr="00D5138B">
        <w:tc>
          <w:tcPr>
            <w:tcW w:w="5459" w:type="dxa"/>
          </w:tcPr>
          <w:p w14:paraId="1F86AF73" w14:textId="5C7D876E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Area is managed in an orderly fashion and good hygiene standards are in evidence</w:t>
            </w:r>
          </w:p>
        </w:tc>
        <w:tc>
          <w:tcPr>
            <w:tcW w:w="574" w:type="dxa"/>
          </w:tcPr>
          <w:p w14:paraId="0D05A1F4" w14:textId="6D0F2FA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2C22B295" w14:textId="20A82697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43B409D5" w14:textId="3202634C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4A29C6A9" w14:textId="3F080707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3FB714A4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0D7E2634" w14:textId="77777777" w:rsidTr="00D5138B">
        <w:tc>
          <w:tcPr>
            <w:tcW w:w="5459" w:type="dxa"/>
          </w:tcPr>
          <w:p w14:paraId="1EE0FFCC" w14:textId="43607FC7" w:rsidR="00D5138B" w:rsidRPr="006126F3" w:rsidRDefault="006253E5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There is n</w:t>
            </w:r>
            <w:r w:rsidR="00D5138B">
              <w:rPr>
                <w:rFonts w:ascii="Avenir Next LT Pro Light" w:hAnsi="Avenir Next LT Pro Light"/>
                <w:sz w:val="20"/>
                <w:szCs w:val="20"/>
              </w:rPr>
              <w:t xml:space="preserve">o evidence of unacceptable pest presence or animal ingress  </w:t>
            </w:r>
          </w:p>
        </w:tc>
        <w:tc>
          <w:tcPr>
            <w:tcW w:w="574" w:type="dxa"/>
          </w:tcPr>
          <w:p w14:paraId="38C1F493" w14:textId="7D500B8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03D07F7A" w14:textId="1F132456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E69A044" w14:textId="58891C65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70B71727" w14:textId="6DDD295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3B0016F9" w14:textId="2986F77E" w:rsidR="00D5138B" w:rsidRPr="006126F3" w:rsidRDefault="00CD2DBE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Recent rodent site survey completed no signs of ingress </w:t>
            </w:r>
          </w:p>
        </w:tc>
      </w:tr>
      <w:tr w:rsidR="00D5138B" w14:paraId="24A353BB" w14:textId="77777777" w:rsidTr="00D5138B">
        <w:tc>
          <w:tcPr>
            <w:tcW w:w="5459" w:type="dxa"/>
          </w:tcPr>
          <w:p w14:paraId="0719B37F" w14:textId="2B632484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Personal hygiene provisions are present and in a clean and usable condition </w:t>
            </w:r>
          </w:p>
        </w:tc>
        <w:tc>
          <w:tcPr>
            <w:tcW w:w="574" w:type="dxa"/>
          </w:tcPr>
          <w:p w14:paraId="0007C58A" w14:textId="518E412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4531EDAA" w14:textId="701EB43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A758A85" w14:textId="33055F1D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77764E2" w14:textId="39D171B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2A65F637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5BBCA379" w14:textId="77777777" w:rsidTr="00D5138B">
        <w:tc>
          <w:tcPr>
            <w:tcW w:w="5459" w:type="dxa"/>
          </w:tcPr>
          <w:p w14:paraId="28CFE5CE" w14:textId="010B5968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Workers are following hygiene policy (including any handwashing and PPE requirements) </w:t>
            </w:r>
          </w:p>
        </w:tc>
        <w:tc>
          <w:tcPr>
            <w:tcW w:w="574" w:type="dxa"/>
          </w:tcPr>
          <w:p w14:paraId="4AAFE481" w14:textId="63C133D3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58DE0C71" w14:textId="5123F34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389CADC6" w14:textId="4658A0F7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59903440" w14:textId="64F5D77C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0C3155FE" w14:textId="4B4E1C80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36526F72" w14:textId="77777777" w:rsidTr="00D5138B">
        <w:tc>
          <w:tcPr>
            <w:tcW w:w="5459" w:type="dxa"/>
          </w:tcPr>
          <w:p w14:paraId="40C0C669" w14:textId="4175601D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All tools and area equipment appropriately controlled </w:t>
            </w:r>
            <w:r w:rsidR="006253E5">
              <w:rPr>
                <w:rFonts w:ascii="Avenir Next LT Pro Light" w:hAnsi="Avenir Next LT Pro Light"/>
                <w:sz w:val="20"/>
                <w:szCs w:val="20"/>
              </w:rPr>
              <w:t xml:space="preserve">and </w:t>
            </w:r>
            <w:r>
              <w:rPr>
                <w:rFonts w:ascii="Avenir Next LT Pro Light" w:hAnsi="Avenir Next LT Pro Light"/>
                <w:sz w:val="20"/>
                <w:szCs w:val="20"/>
              </w:rPr>
              <w:t>managed</w:t>
            </w:r>
          </w:p>
        </w:tc>
        <w:tc>
          <w:tcPr>
            <w:tcW w:w="574" w:type="dxa"/>
          </w:tcPr>
          <w:p w14:paraId="3E888568" w14:textId="0BE3FE7E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1672C9C4" w14:textId="2AD97E6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B27D243" w14:textId="661ABD35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4CB315A8" w14:textId="0EA8358B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0D52A361" w14:textId="77777777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5138B" w14:paraId="2C8FE8F1" w14:textId="77777777" w:rsidTr="00D5138B">
        <w:tc>
          <w:tcPr>
            <w:tcW w:w="5459" w:type="dxa"/>
          </w:tcPr>
          <w:p w14:paraId="2077C80B" w14:textId="651F55A0" w:rsidR="00D5138B" w:rsidRPr="006126F3" w:rsidRDefault="00D5138B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No uncontrolled </w:t>
            </w:r>
            <w:r w:rsidR="0021442D">
              <w:rPr>
                <w:rFonts w:ascii="Avenir Next LT Pro Light" w:hAnsi="Avenir Next LT Pro Light"/>
                <w:sz w:val="20"/>
                <w:szCs w:val="20"/>
              </w:rPr>
              <w:t>crop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 contamination risks are present in the area</w:t>
            </w:r>
          </w:p>
        </w:tc>
        <w:tc>
          <w:tcPr>
            <w:tcW w:w="574" w:type="dxa"/>
          </w:tcPr>
          <w:p w14:paraId="2E420CF0" w14:textId="26FF05CF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36F71CD8" w14:textId="260A7C21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4ADD63A4" w14:textId="0D2380A2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411A5326" w14:textId="74D43C8A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29F4B9FD" w14:textId="11447DFF" w:rsidR="00D5138B" w:rsidRPr="006126F3" w:rsidRDefault="00DD346C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No crop being produced at this time </w:t>
            </w:r>
          </w:p>
        </w:tc>
      </w:tr>
      <w:tr w:rsidR="00D5138B" w14:paraId="49A3F27B" w14:textId="77777777" w:rsidTr="00D5138B">
        <w:tc>
          <w:tcPr>
            <w:tcW w:w="5459" w:type="dxa"/>
          </w:tcPr>
          <w:p w14:paraId="27E82AB6" w14:textId="3EC9AC83" w:rsidR="00D5138B" w:rsidRPr="006126F3" w:rsidRDefault="00A9755D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Effective p</w:t>
            </w:r>
            <w:r w:rsidR="0086303C">
              <w:rPr>
                <w:rFonts w:ascii="Avenir Next LT Pro Light" w:hAnsi="Avenir Next LT Pro Light"/>
                <w:sz w:val="20"/>
                <w:szCs w:val="20"/>
              </w:rPr>
              <w:t xml:space="preserve">roduct </w:t>
            </w:r>
            <w:r w:rsidR="00D5138B">
              <w:rPr>
                <w:rFonts w:ascii="Avenir Next LT Pro Light" w:hAnsi="Avenir Next LT Pro Light"/>
                <w:sz w:val="20"/>
                <w:szCs w:val="20"/>
              </w:rPr>
              <w:t>identification and traceability controls</w:t>
            </w:r>
            <w:r w:rsidR="00D578EB">
              <w:rPr>
                <w:rFonts w:ascii="Avenir Next LT Pro Light" w:hAnsi="Avenir Next LT Pro Light"/>
                <w:sz w:val="20"/>
                <w:szCs w:val="20"/>
              </w:rPr>
              <w:t xml:space="preserve"> are in place</w:t>
            </w:r>
            <w:r w:rsidR="00D5138B">
              <w:rPr>
                <w:rFonts w:ascii="Avenir Next LT Pro Light" w:hAnsi="Avenir Next LT Pro Light"/>
                <w:sz w:val="20"/>
                <w:szCs w:val="20"/>
              </w:rPr>
              <w:t xml:space="preserve"> for all harvested or packed </w:t>
            </w:r>
            <w:r w:rsidR="000775D2">
              <w:rPr>
                <w:rFonts w:ascii="Avenir Next LT Pro Light" w:hAnsi="Avenir Next LT Pro Light"/>
                <w:sz w:val="20"/>
                <w:szCs w:val="20"/>
              </w:rPr>
              <w:t>product</w:t>
            </w:r>
          </w:p>
        </w:tc>
        <w:tc>
          <w:tcPr>
            <w:tcW w:w="574" w:type="dxa"/>
          </w:tcPr>
          <w:p w14:paraId="10BB54B2" w14:textId="7E14A9F8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7DACFC90" w14:textId="31AA033B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19928BD8" w14:textId="6FA896B1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70622096" w14:textId="0BA2627A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01" w:type="dxa"/>
          </w:tcPr>
          <w:p w14:paraId="7F89197E" w14:textId="7882B83A" w:rsidR="00D5138B" w:rsidRPr="006126F3" w:rsidRDefault="00150FD5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Historical records plus records of seed being sown </w:t>
            </w:r>
          </w:p>
        </w:tc>
      </w:tr>
      <w:tr w:rsidR="00D5138B" w14:paraId="399B1A7E" w14:textId="77777777" w:rsidTr="00D5138B">
        <w:tc>
          <w:tcPr>
            <w:tcW w:w="5459" w:type="dxa"/>
          </w:tcPr>
          <w:p w14:paraId="27967EF8" w14:textId="52813C4C" w:rsidR="00D5138B" w:rsidRPr="006126F3" w:rsidRDefault="001872BC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All harvested</w:t>
            </w:r>
            <w:r w:rsidR="000775D2">
              <w:rPr>
                <w:rFonts w:ascii="Avenir Next LT Pro Light" w:hAnsi="Avenir Next LT Pro Light"/>
                <w:sz w:val="20"/>
                <w:szCs w:val="20"/>
              </w:rPr>
              <w:t xml:space="preserve"> product is stored </w:t>
            </w:r>
            <w:r w:rsidR="00E72C77">
              <w:rPr>
                <w:rFonts w:ascii="Avenir Next LT Pro Light" w:hAnsi="Avenir Next LT Pro Light"/>
                <w:sz w:val="20"/>
                <w:szCs w:val="20"/>
              </w:rPr>
              <w:t xml:space="preserve">in </w:t>
            </w:r>
            <w:r w:rsidR="00B77EF1">
              <w:rPr>
                <w:rFonts w:ascii="Avenir Next LT Pro Light" w:hAnsi="Avenir Next LT Pro Light"/>
                <w:sz w:val="20"/>
                <w:szCs w:val="20"/>
              </w:rPr>
              <w:t xml:space="preserve">an appropriate </w:t>
            </w:r>
            <w:r w:rsidR="00E86624">
              <w:rPr>
                <w:rFonts w:ascii="Avenir Next LT Pro Light" w:hAnsi="Avenir Next LT Pro Light"/>
                <w:sz w:val="20"/>
                <w:szCs w:val="20"/>
              </w:rPr>
              <w:t xml:space="preserve">container </w:t>
            </w:r>
            <w:r w:rsidR="007E38A8">
              <w:rPr>
                <w:rFonts w:ascii="Avenir Next LT Pro Light" w:hAnsi="Avenir Next LT Pro Light"/>
                <w:sz w:val="20"/>
                <w:szCs w:val="20"/>
              </w:rPr>
              <w:t xml:space="preserve">(or receptacle) that is clean and </w:t>
            </w:r>
            <w:r w:rsidR="004C65FC">
              <w:rPr>
                <w:rFonts w:ascii="Avenir Next LT Pro Light" w:hAnsi="Avenir Next LT Pro Light"/>
                <w:sz w:val="20"/>
                <w:szCs w:val="20"/>
              </w:rPr>
              <w:t>free of damage</w:t>
            </w:r>
            <w:r w:rsidR="007E38A8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</w:tcPr>
          <w:p w14:paraId="5391C18A" w14:textId="773D96C0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9BAB5FC" w14:textId="10F73875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47DCF143" w14:textId="49E27D8C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AE438C6" w14:textId="5DCE5829" w:rsidR="00D5138B" w:rsidRPr="00C40035" w:rsidRDefault="00D5138B" w:rsidP="00D5138B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801" w:type="dxa"/>
          </w:tcPr>
          <w:p w14:paraId="1062CE90" w14:textId="3217F0F8" w:rsidR="00D5138B" w:rsidRPr="006126F3" w:rsidRDefault="00150FD5" w:rsidP="00D5138B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No harvested product </w:t>
            </w:r>
            <w:proofErr w:type="gramStart"/>
            <w:r w:rsidR="00523F7B">
              <w:rPr>
                <w:rFonts w:ascii="Avenir Next LT Pro Light" w:hAnsi="Avenir Next LT Pro Light"/>
                <w:sz w:val="20"/>
                <w:szCs w:val="20"/>
              </w:rPr>
              <w:t>at this time</w:t>
            </w:r>
            <w:proofErr w:type="gramEnd"/>
            <w:r w:rsidR="00523F7B">
              <w:rPr>
                <w:rFonts w:ascii="Avenir Next LT Pro Light" w:hAnsi="Avenir Next LT Pro Light"/>
                <w:sz w:val="20"/>
                <w:szCs w:val="20"/>
              </w:rPr>
              <w:t xml:space="preserve"> </w:t>
            </w:r>
          </w:p>
        </w:tc>
      </w:tr>
      <w:tr w:rsidR="0056433E" w14:paraId="4AA23029" w14:textId="77777777" w:rsidTr="00D5138B">
        <w:tc>
          <w:tcPr>
            <w:tcW w:w="5459" w:type="dxa"/>
          </w:tcPr>
          <w:p w14:paraId="5894EB94" w14:textId="445A3D0A" w:rsidR="0056433E" w:rsidRDefault="0056433E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Any product contact surfaces are of</w:t>
            </w:r>
            <w:r w:rsidR="00651AD9">
              <w:rPr>
                <w:rFonts w:ascii="Avenir Next LT Pro Light" w:hAnsi="Avenir Next LT Pro Light"/>
                <w:sz w:val="20"/>
                <w:szCs w:val="20"/>
              </w:rPr>
              <w:t xml:space="preserve"> a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 suitable condition and cleanliness to avoid contamination risks</w:t>
            </w:r>
          </w:p>
        </w:tc>
        <w:tc>
          <w:tcPr>
            <w:tcW w:w="574" w:type="dxa"/>
          </w:tcPr>
          <w:p w14:paraId="641E6D32" w14:textId="761E1B73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E500E99" w14:textId="7AB7BEC2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604CF1F3" w14:textId="5B843A27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02EAE68D" w14:textId="1D75A438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801" w:type="dxa"/>
          </w:tcPr>
          <w:p w14:paraId="089B5896" w14:textId="7723BE85" w:rsidR="0056433E" w:rsidRPr="006126F3" w:rsidRDefault="00523F7B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No harvested product </w:t>
            </w:r>
            <w:proofErr w:type="gramStart"/>
            <w:r>
              <w:rPr>
                <w:rFonts w:ascii="Avenir Next LT Pro Light" w:hAnsi="Avenir Next LT Pro Light"/>
                <w:sz w:val="20"/>
                <w:szCs w:val="20"/>
              </w:rPr>
              <w:t>at this time</w:t>
            </w:r>
            <w:proofErr w:type="gramEnd"/>
          </w:p>
        </w:tc>
      </w:tr>
      <w:tr w:rsidR="0056433E" w14:paraId="282F5994" w14:textId="77777777" w:rsidTr="00D5138B">
        <w:tc>
          <w:tcPr>
            <w:tcW w:w="5459" w:type="dxa"/>
          </w:tcPr>
          <w:p w14:paraId="3D8AF8E7" w14:textId="63512CF4" w:rsidR="0056433E" w:rsidRDefault="007C0C29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There is no excessive pooling of water that could </w:t>
            </w:r>
            <w:r w:rsidR="00090A94">
              <w:rPr>
                <w:rFonts w:ascii="Avenir Next LT Pro Light" w:hAnsi="Avenir Next LT Pro Light"/>
                <w:sz w:val="20"/>
                <w:szCs w:val="20"/>
              </w:rPr>
              <w:t>present a listeria risk</w:t>
            </w:r>
          </w:p>
        </w:tc>
        <w:tc>
          <w:tcPr>
            <w:tcW w:w="574" w:type="dxa"/>
          </w:tcPr>
          <w:p w14:paraId="177B7F93" w14:textId="7E5D8C2C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7D9F314" w14:textId="0B315383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</w:tcPr>
          <w:p w14:paraId="7F4F4DCF" w14:textId="3150FE1C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2068EEAB" w14:textId="1DD9AD44" w:rsidR="0056433E" w:rsidRPr="00C40035" w:rsidRDefault="0056433E" w:rsidP="0056433E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C4003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801" w:type="dxa"/>
          </w:tcPr>
          <w:p w14:paraId="7498E252" w14:textId="776E0664" w:rsidR="0056433E" w:rsidRPr="006126F3" w:rsidRDefault="00361475" w:rsidP="0056433E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No harvested product </w:t>
            </w:r>
            <w:proofErr w:type="gramStart"/>
            <w:r>
              <w:rPr>
                <w:rFonts w:ascii="Avenir Next LT Pro Light" w:hAnsi="Avenir Next LT Pro Light"/>
                <w:sz w:val="20"/>
                <w:szCs w:val="20"/>
              </w:rPr>
              <w:t>at this time</w:t>
            </w:r>
            <w:proofErr w:type="gramEnd"/>
            <w:r>
              <w:rPr>
                <w:rFonts w:ascii="Avenir Next LT Pro Light" w:hAnsi="Avenir Next LT Pro Light"/>
                <w:sz w:val="20"/>
                <w:szCs w:val="20"/>
              </w:rPr>
              <w:t xml:space="preserve"> no packing facilities </w:t>
            </w:r>
          </w:p>
        </w:tc>
      </w:tr>
    </w:tbl>
    <w:p w14:paraId="6E19F3F0" w14:textId="6E25D644" w:rsidR="00E7460B" w:rsidRDefault="00E7460B"/>
    <w:p w14:paraId="3C99E996" w14:textId="77A2F522" w:rsidR="000057BB" w:rsidRDefault="000057BB"/>
    <w:p w14:paraId="41A30ACB" w14:textId="77777777" w:rsidR="000057BB" w:rsidRDefault="000057BB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88"/>
        <w:gridCol w:w="4107"/>
        <w:gridCol w:w="565"/>
        <w:gridCol w:w="992"/>
        <w:gridCol w:w="542"/>
        <w:gridCol w:w="582"/>
        <w:gridCol w:w="5694"/>
      </w:tblGrid>
      <w:tr w:rsidR="007C04BC" w:rsidRPr="006126F3" w14:paraId="6DA0E331" w14:textId="77777777" w:rsidTr="00086FE6">
        <w:tc>
          <w:tcPr>
            <w:tcW w:w="5795" w:type="dxa"/>
            <w:gridSpan w:val="2"/>
            <w:shd w:val="clear" w:color="auto" w:fill="D0CECE" w:themeFill="background2" w:themeFillShade="E6"/>
          </w:tcPr>
          <w:p w14:paraId="5F786E46" w14:textId="77777777" w:rsidR="00EC21D3" w:rsidRDefault="00A63089" w:rsidP="00A22AEC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AREA SPECIFIC PREVENTATIVE ACTIONS</w:t>
            </w:r>
          </w:p>
          <w:p w14:paraId="4FD8A9F1" w14:textId="62807525" w:rsidR="007C04BC" w:rsidRPr="00743D2F" w:rsidRDefault="00EC21D3" w:rsidP="00A22AEC">
            <w:pPr>
              <w:rPr>
                <w:rFonts w:ascii="Avenir Next LT Pro Light" w:hAnsi="Avenir Next LT Pro Light"/>
                <w:i/>
                <w:iCs/>
                <w:sz w:val="20"/>
                <w:szCs w:val="20"/>
              </w:rPr>
            </w:pPr>
            <w:r w:rsidRPr="00743D2F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Identify any specific </w:t>
            </w:r>
            <w:r w:rsidR="00D81C15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preventative </w:t>
            </w:r>
            <w:r w:rsidR="00743D2F" w:rsidRPr="00743D2F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actions relevant to </w:t>
            </w:r>
            <w:r w:rsidR="00086FE6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the </w:t>
            </w:r>
            <w:r w:rsidR="00743D2F" w:rsidRPr="00743D2F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>area</w:t>
            </w:r>
          </w:p>
        </w:tc>
        <w:tc>
          <w:tcPr>
            <w:tcW w:w="2681" w:type="dxa"/>
            <w:gridSpan w:val="4"/>
            <w:shd w:val="clear" w:color="auto" w:fill="D0CECE" w:themeFill="background2" w:themeFillShade="E6"/>
          </w:tcPr>
          <w:p w14:paraId="45FC6B9A" w14:textId="60D4DB0F" w:rsidR="007C04BC" w:rsidRPr="006126F3" w:rsidRDefault="00D81C15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EFFECTIVE </w:t>
            </w: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5694" w:type="dxa"/>
            <w:shd w:val="clear" w:color="auto" w:fill="D0CECE" w:themeFill="background2" w:themeFillShade="E6"/>
          </w:tcPr>
          <w:p w14:paraId="7FB8BFBE" w14:textId="77777777" w:rsidR="007C04BC" w:rsidRPr="006126F3" w:rsidRDefault="007C04BC" w:rsidP="00A22AEC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COMMENTS</w:t>
            </w:r>
          </w:p>
        </w:tc>
      </w:tr>
      <w:tr w:rsidR="007C04BC" w:rsidRPr="006126F3" w14:paraId="703038EB" w14:textId="77777777" w:rsidTr="00D81C15">
        <w:tc>
          <w:tcPr>
            <w:tcW w:w="5795" w:type="dxa"/>
            <w:gridSpan w:val="2"/>
          </w:tcPr>
          <w:p w14:paraId="32DF1AC1" w14:textId="77777777" w:rsidR="007C04BC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5038C2B7" w14:textId="536A5F84" w:rsidR="00743D2F" w:rsidRDefault="00743D2F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5" w:type="dxa"/>
          </w:tcPr>
          <w:p w14:paraId="2C92C052" w14:textId="751B0F1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8DB77" w14:textId="5EBC33C6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14:paraId="44381742" w14:textId="6A73276B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36E10D34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694" w:type="dxa"/>
          </w:tcPr>
          <w:p w14:paraId="72C44FA4" w14:textId="77777777" w:rsidR="007C04BC" w:rsidRPr="006126F3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C04BC" w:rsidRPr="006126F3" w14:paraId="4E3FEA25" w14:textId="77777777" w:rsidTr="00D81C15">
        <w:tc>
          <w:tcPr>
            <w:tcW w:w="5795" w:type="dxa"/>
            <w:gridSpan w:val="2"/>
          </w:tcPr>
          <w:p w14:paraId="36CBE1EA" w14:textId="77777777" w:rsidR="007C04BC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5047068" w14:textId="341222C0" w:rsidR="00743D2F" w:rsidRPr="006126F3" w:rsidRDefault="00743D2F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5" w:type="dxa"/>
          </w:tcPr>
          <w:p w14:paraId="165901F4" w14:textId="6A4DF99A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AC9BA5" w14:textId="7B00D73B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14:paraId="4BDBF703" w14:textId="2A1ECF3B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50A0017C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694" w:type="dxa"/>
          </w:tcPr>
          <w:p w14:paraId="2565D242" w14:textId="77777777" w:rsidR="007C04BC" w:rsidRPr="006126F3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C04BC" w:rsidRPr="006126F3" w14:paraId="4CE092BE" w14:textId="77777777" w:rsidTr="00D81C15">
        <w:tc>
          <w:tcPr>
            <w:tcW w:w="5795" w:type="dxa"/>
            <w:gridSpan w:val="2"/>
          </w:tcPr>
          <w:p w14:paraId="7EFE49FB" w14:textId="77777777" w:rsidR="007C04BC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50661D1" w14:textId="46A69065" w:rsidR="00743D2F" w:rsidRPr="006126F3" w:rsidRDefault="00743D2F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5" w:type="dxa"/>
          </w:tcPr>
          <w:p w14:paraId="60E33044" w14:textId="225473A5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F9A64" w14:textId="1F5BDDB0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14:paraId="7F92A133" w14:textId="4C6D7CDC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373F2E8B" w14:textId="77777777" w:rsidR="007C04BC" w:rsidRPr="00D81C15" w:rsidRDefault="007C04BC" w:rsidP="00A22AEC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694" w:type="dxa"/>
          </w:tcPr>
          <w:p w14:paraId="0DE95EA5" w14:textId="77777777" w:rsidR="007C04BC" w:rsidRPr="006126F3" w:rsidRDefault="007C04BC" w:rsidP="00A22AEC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A4114F" w:rsidRPr="006126F3" w14:paraId="291B4B10" w14:textId="77777777" w:rsidTr="00086FE6">
        <w:tc>
          <w:tcPr>
            <w:tcW w:w="5795" w:type="dxa"/>
            <w:gridSpan w:val="2"/>
            <w:shd w:val="clear" w:color="auto" w:fill="D0CECE" w:themeFill="background2" w:themeFillShade="E6"/>
          </w:tcPr>
          <w:p w14:paraId="4CEC2B3D" w14:textId="77777777" w:rsidR="00A4114F" w:rsidRDefault="00A4114F" w:rsidP="00A4114F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DOCUMENTATION CHECK</w:t>
            </w:r>
          </w:p>
          <w:p w14:paraId="485A517F" w14:textId="1C60D110" w:rsidR="001C6AA1" w:rsidRPr="009C726C" w:rsidRDefault="009C726C" w:rsidP="00A4114F">
            <w:pPr>
              <w:rPr>
                <w:rFonts w:ascii="Avenir Next LT Pro Light" w:hAnsi="Avenir Next LT Pro Light"/>
                <w:i/>
                <w:iCs/>
                <w:sz w:val="20"/>
                <w:szCs w:val="20"/>
              </w:rPr>
            </w:pPr>
            <w:r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>Record name</w:t>
            </w:r>
            <w:r w:rsidR="008D6C65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 of document or worker </w:t>
            </w:r>
            <w:r w:rsidR="003B4AB6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 xml:space="preserve">training </w:t>
            </w:r>
            <w:r w:rsidR="008D6C65">
              <w:rPr>
                <w:rFonts w:ascii="Avenir Next LT Pro Light" w:hAnsi="Avenir Next LT Pro Light"/>
                <w:i/>
                <w:iCs/>
                <w:sz w:val="20"/>
                <w:szCs w:val="20"/>
              </w:rPr>
              <w:t>record checked</w:t>
            </w:r>
          </w:p>
        </w:tc>
        <w:tc>
          <w:tcPr>
            <w:tcW w:w="2681" w:type="dxa"/>
            <w:gridSpan w:val="4"/>
            <w:shd w:val="clear" w:color="auto" w:fill="D0CECE" w:themeFill="background2" w:themeFillShade="E6"/>
          </w:tcPr>
          <w:p w14:paraId="4DDCB7A5" w14:textId="3FBFA90E" w:rsidR="00A4114F" w:rsidRDefault="00D81C15" w:rsidP="00A4114F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EFFECTIVE </w:t>
            </w: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5694" w:type="dxa"/>
            <w:shd w:val="clear" w:color="auto" w:fill="D0CECE" w:themeFill="background2" w:themeFillShade="E6"/>
          </w:tcPr>
          <w:p w14:paraId="277E0890" w14:textId="6FA4D6F9" w:rsidR="00A4114F" w:rsidRPr="006126F3" w:rsidRDefault="00A4114F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6126F3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COMMENTS</w:t>
            </w:r>
          </w:p>
        </w:tc>
      </w:tr>
      <w:tr w:rsidR="003110E5" w:rsidRPr="006126F3" w14:paraId="07223CE5" w14:textId="77777777" w:rsidTr="00D81C15">
        <w:tc>
          <w:tcPr>
            <w:tcW w:w="1688" w:type="dxa"/>
          </w:tcPr>
          <w:p w14:paraId="5542B9E3" w14:textId="536FD2C2" w:rsidR="003110E5" w:rsidRDefault="003110E5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Area document or record:</w:t>
            </w:r>
          </w:p>
        </w:tc>
        <w:tc>
          <w:tcPr>
            <w:tcW w:w="4107" w:type="dxa"/>
          </w:tcPr>
          <w:p w14:paraId="047AB8E1" w14:textId="0137DA33" w:rsidR="003110E5" w:rsidRDefault="004123F9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HACCP</w:t>
            </w:r>
          </w:p>
        </w:tc>
        <w:tc>
          <w:tcPr>
            <w:tcW w:w="565" w:type="dxa"/>
          </w:tcPr>
          <w:p w14:paraId="73135113" w14:textId="741130AE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71A2EBA" w14:textId="3625E563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14:paraId="527F73E7" w14:textId="77777777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82" w:type="dxa"/>
          </w:tcPr>
          <w:p w14:paraId="7E8E590E" w14:textId="56BA7CE4" w:rsidR="003110E5" w:rsidRPr="00D81C15" w:rsidRDefault="003110E5" w:rsidP="00A4114F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</w:p>
        </w:tc>
        <w:tc>
          <w:tcPr>
            <w:tcW w:w="5694" w:type="dxa"/>
          </w:tcPr>
          <w:p w14:paraId="35FB5CC2" w14:textId="09608270" w:rsidR="003110E5" w:rsidRPr="006126F3" w:rsidRDefault="003110E5" w:rsidP="00A4114F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81C15" w:rsidRPr="006126F3" w14:paraId="6A80631E" w14:textId="77777777" w:rsidTr="00D81C15">
        <w:tc>
          <w:tcPr>
            <w:tcW w:w="1688" w:type="dxa"/>
          </w:tcPr>
          <w:p w14:paraId="2E608F9F" w14:textId="10A81130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Area document or record:</w:t>
            </w:r>
          </w:p>
        </w:tc>
        <w:tc>
          <w:tcPr>
            <w:tcW w:w="4107" w:type="dxa"/>
          </w:tcPr>
          <w:p w14:paraId="26AFD1E0" w14:textId="6B6D89A2" w:rsidR="00D81C15" w:rsidRDefault="004A7D83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Risk Assessment Flow diagrams </w:t>
            </w:r>
          </w:p>
        </w:tc>
        <w:tc>
          <w:tcPr>
            <w:tcW w:w="565" w:type="dxa"/>
          </w:tcPr>
          <w:p w14:paraId="42133D8A" w14:textId="7997AFC3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72CB5B0" w14:textId="2524E8D1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42" w:type="dxa"/>
          </w:tcPr>
          <w:p w14:paraId="094329FC" w14:textId="77777777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82" w:type="dxa"/>
          </w:tcPr>
          <w:p w14:paraId="70AE6490" w14:textId="6446066F" w:rsidR="00D81C15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94" w:type="dxa"/>
          </w:tcPr>
          <w:p w14:paraId="6D54D51B" w14:textId="77777777" w:rsidR="00D81C15" w:rsidRPr="006126F3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D81C15" w:rsidRPr="006126F3" w14:paraId="1F422E84" w14:textId="77777777" w:rsidTr="00D81C15">
        <w:tc>
          <w:tcPr>
            <w:tcW w:w="1688" w:type="dxa"/>
          </w:tcPr>
          <w:p w14:paraId="711594D9" w14:textId="1AA80793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E405E0">
              <w:rPr>
                <w:rFonts w:ascii="Avenir Next LT Pro Light" w:hAnsi="Avenir Next LT Pro Light"/>
                <w:sz w:val="20"/>
                <w:szCs w:val="20"/>
              </w:rPr>
              <w:t>Worker training record</w:t>
            </w:r>
            <w:r>
              <w:rPr>
                <w:rFonts w:ascii="Avenir Next LT Pro Light" w:hAnsi="Avenir Next LT Pro Light"/>
                <w:sz w:val="20"/>
                <w:szCs w:val="20"/>
              </w:rPr>
              <w:t>:</w:t>
            </w:r>
          </w:p>
        </w:tc>
        <w:tc>
          <w:tcPr>
            <w:tcW w:w="4107" w:type="dxa"/>
          </w:tcPr>
          <w:p w14:paraId="63FC41FD" w14:textId="1A5D8670" w:rsidR="00D81C15" w:rsidRDefault="004A7D83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Jack Harris </w:t>
            </w:r>
            <w:r w:rsidR="007E5AF3">
              <w:rPr>
                <w:rFonts w:ascii="Avenir Next LT Pro Light" w:hAnsi="Avenir Next LT Pro Light"/>
                <w:sz w:val="20"/>
                <w:szCs w:val="20"/>
              </w:rPr>
              <w:t xml:space="preserve">Grower HACCP Training </w:t>
            </w:r>
          </w:p>
        </w:tc>
        <w:tc>
          <w:tcPr>
            <w:tcW w:w="565" w:type="dxa"/>
          </w:tcPr>
          <w:p w14:paraId="5F7C7C2C" w14:textId="128C66CA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5B48817" w14:textId="22178BC2" w:rsidR="00D81C15" w:rsidRPr="006126F3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42" w:type="dxa"/>
          </w:tcPr>
          <w:p w14:paraId="39D5A79B" w14:textId="77777777" w:rsidR="00D81C15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82" w:type="dxa"/>
          </w:tcPr>
          <w:p w14:paraId="548BC990" w14:textId="0B9ACB0D" w:rsidR="00D81C15" w:rsidRDefault="00D81C15" w:rsidP="00D81C15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94" w:type="dxa"/>
          </w:tcPr>
          <w:p w14:paraId="11C07481" w14:textId="77777777" w:rsidR="00D81C15" w:rsidRPr="006126F3" w:rsidRDefault="00D81C15" w:rsidP="00D81C15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7E5AF3" w:rsidRPr="006126F3" w14:paraId="133C6359" w14:textId="77777777" w:rsidTr="00D81C15">
        <w:tc>
          <w:tcPr>
            <w:tcW w:w="1688" w:type="dxa"/>
          </w:tcPr>
          <w:p w14:paraId="48FF3387" w14:textId="3B376187" w:rsidR="007E5AF3" w:rsidRDefault="007E5AF3" w:rsidP="007E5AF3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E405E0">
              <w:rPr>
                <w:rFonts w:ascii="Avenir Next LT Pro Light" w:hAnsi="Avenir Next LT Pro Light"/>
                <w:sz w:val="20"/>
                <w:szCs w:val="20"/>
              </w:rPr>
              <w:t>Worker training record</w:t>
            </w:r>
            <w:r>
              <w:rPr>
                <w:rFonts w:ascii="Avenir Next LT Pro Light" w:hAnsi="Avenir Next LT Pro Light"/>
                <w:sz w:val="20"/>
                <w:szCs w:val="20"/>
              </w:rPr>
              <w:t>:</w:t>
            </w:r>
          </w:p>
        </w:tc>
        <w:tc>
          <w:tcPr>
            <w:tcW w:w="4107" w:type="dxa"/>
          </w:tcPr>
          <w:p w14:paraId="01689704" w14:textId="6B0DD4D2" w:rsidR="007E5AF3" w:rsidRDefault="007E5AF3" w:rsidP="007E5AF3">
            <w:pPr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 xml:space="preserve">Jack Harris Grower HACCP Training </w:t>
            </w:r>
          </w:p>
        </w:tc>
        <w:tc>
          <w:tcPr>
            <w:tcW w:w="565" w:type="dxa"/>
          </w:tcPr>
          <w:p w14:paraId="2476272E" w14:textId="592F879C" w:rsidR="007E5AF3" w:rsidRPr="006126F3" w:rsidRDefault="007E5AF3" w:rsidP="007E5AF3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D81C15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3C9E86D" w14:textId="78D9A664" w:rsidR="007E5AF3" w:rsidRPr="006126F3" w:rsidRDefault="007E5AF3" w:rsidP="007E5AF3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42" w:type="dxa"/>
          </w:tcPr>
          <w:p w14:paraId="53E68556" w14:textId="77777777" w:rsidR="007E5AF3" w:rsidRDefault="007E5AF3" w:rsidP="007E5AF3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82" w:type="dxa"/>
          </w:tcPr>
          <w:p w14:paraId="4D960D68" w14:textId="7C595788" w:rsidR="007E5AF3" w:rsidRDefault="007E5AF3" w:rsidP="007E5AF3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694" w:type="dxa"/>
          </w:tcPr>
          <w:p w14:paraId="108D2E78" w14:textId="77777777" w:rsidR="007E5AF3" w:rsidRPr="006126F3" w:rsidRDefault="007E5AF3" w:rsidP="007E5AF3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1CC6168A" w14:textId="249C0AD8" w:rsidR="007C04BC" w:rsidRDefault="007C04BC">
      <w:pPr>
        <w:rPr>
          <w:rFonts w:ascii="Avenir Next LT Pro Light" w:hAnsi="Avenir Next LT Pro Light"/>
          <w:sz w:val="20"/>
          <w:szCs w:val="20"/>
        </w:rPr>
      </w:pPr>
    </w:p>
    <w:p w14:paraId="1158C03C" w14:textId="601E71D4" w:rsidR="002C4F8A" w:rsidRPr="00714243" w:rsidRDefault="007B7857">
      <w:pPr>
        <w:rPr>
          <w:rFonts w:ascii="Avenir Next LT Pro Light" w:hAnsi="Avenir Next LT Pro Light"/>
          <w:i/>
          <w:iCs/>
          <w:sz w:val="20"/>
          <w:szCs w:val="20"/>
        </w:rPr>
      </w:pPr>
      <w:r w:rsidRPr="00714243">
        <w:rPr>
          <w:rFonts w:ascii="Avenir Next LT Pro Light" w:hAnsi="Avenir Next LT Pro Light"/>
          <w:i/>
          <w:iCs/>
          <w:sz w:val="20"/>
          <w:szCs w:val="20"/>
        </w:rPr>
        <w:t xml:space="preserve">Where </w:t>
      </w:r>
      <w:r w:rsidRPr="000A0E16">
        <w:rPr>
          <w:rFonts w:ascii="Avenir Next LT Pro Light" w:hAnsi="Avenir Next LT Pro Light"/>
          <w:b/>
          <w:bCs/>
          <w:i/>
          <w:iCs/>
          <w:sz w:val="20"/>
          <w:szCs w:val="20"/>
        </w:rPr>
        <w:t xml:space="preserve">NO </w:t>
      </w:r>
      <w:r w:rsidRPr="00714243">
        <w:rPr>
          <w:rFonts w:ascii="Avenir Next LT Pro Light" w:hAnsi="Avenir Next LT Pro Light"/>
          <w:i/>
          <w:iCs/>
          <w:sz w:val="20"/>
          <w:szCs w:val="20"/>
        </w:rPr>
        <w:t xml:space="preserve">or </w:t>
      </w:r>
      <w:r w:rsidRPr="000A0E16">
        <w:rPr>
          <w:rFonts w:ascii="Avenir Next LT Pro Light" w:hAnsi="Avenir Next LT Pro Light"/>
          <w:b/>
          <w:bCs/>
          <w:i/>
          <w:iCs/>
          <w:sz w:val="20"/>
          <w:szCs w:val="20"/>
        </w:rPr>
        <w:t xml:space="preserve">PARTIAL </w:t>
      </w:r>
      <w:r w:rsidRPr="00714243">
        <w:rPr>
          <w:rFonts w:ascii="Avenir Next LT Pro Light" w:hAnsi="Avenir Next LT Pro Light"/>
          <w:i/>
          <w:iCs/>
          <w:sz w:val="20"/>
          <w:szCs w:val="20"/>
        </w:rPr>
        <w:t xml:space="preserve">answers are </w:t>
      </w:r>
      <w:r w:rsidR="00F447C7" w:rsidRPr="00714243">
        <w:rPr>
          <w:rFonts w:ascii="Avenir Next LT Pro Light" w:hAnsi="Avenir Next LT Pro Light"/>
          <w:i/>
          <w:iCs/>
          <w:sz w:val="20"/>
          <w:szCs w:val="20"/>
        </w:rPr>
        <w:t>record</w:t>
      </w:r>
      <w:r w:rsidR="000A0E16">
        <w:rPr>
          <w:rFonts w:ascii="Avenir Next LT Pro Light" w:hAnsi="Avenir Next LT Pro Light"/>
          <w:i/>
          <w:iCs/>
          <w:sz w:val="20"/>
          <w:szCs w:val="20"/>
        </w:rPr>
        <w:t>ed, detail</w:t>
      </w:r>
      <w:r w:rsidR="00F447C7" w:rsidRPr="00714243">
        <w:rPr>
          <w:rFonts w:ascii="Avenir Next LT Pro Light" w:hAnsi="Avenir Next LT Pro Light"/>
          <w:i/>
          <w:iCs/>
          <w:sz w:val="20"/>
          <w:szCs w:val="20"/>
        </w:rPr>
        <w:t xml:space="preserve"> corrective actions below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524"/>
        <w:gridCol w:w="1559"/>
        <w:gridCol w:w="5541"/>
        <w:gridCol w:w="1546"/>
      </w:tblGrid>
      <w:tr w:rsidR="00883745" w:rsidRPr="002C4F8A" w14:paraId="279E795F" w14:textId="77777777" w:rsidTr="00714243">
        <w:tc>
          <w:tcPr>
            <w:tcW w:w="5524" w:type="dxa"/>
            <w:shd w:val="clear" w:color="auto" w:fill="D0CECE" w:themeFill="background2" w:themeFillShade="E6"/>
          </w:tcPr>
          <w:p w14:paraId="4CC3560B" w14:textId="5E9E6156" w:rsidR="00883745" w:rsidRPr="00F447C7" w:rsidRDefault="00217E6B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ISSUE IDENTIFIED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CC8C10E" w14:textId="304C2C64" w:rsidR="00883745" w:rsidRPr="00F447C7" w:rsidRDefault="00217E6B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5541" w:type="dxa"/>
            <w:shd w:val="clear" w:color="auto" w:fill="D0CECE" w:themeFill="background2" w:themeFillShade="E6"/>
          </w:tcPr>
          <w:p w14:paraId="3CA326DB" w14:textId="73A231AA" w:rsidR="00883745" w:rsidRPr="00F447C7" w:rsidRDefault="00F447C7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 xml:space="preserve">CORRECTIVE </w:t>
            </w:r>
            <w:r w:rsidR="002C4F8A"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ACTION TAKEN</w:t>
            </w:r>
          </w:p>
        </w:tc>
        <w:tc>
          <w:tcPr>
            <w:tcW w:w="1546" w:type="dxa"/>
            <w:shd w:val="clear" w:color="auto" w:fill="D0CECE" w:themeFill="background2" w:themeFillShade="E6"/>
          </w:tcPr>
          <w:p w14:paraId="5A166145" w14:textId="3ACE8472" w:rsidR="00883745" w:rsidRPr="00F447C7" w:rsidRDefault="002C4F8A">
            <w:pPr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F447C7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DATE COMPLETED</w:t>
            </w:r>
          </w:p>
        </w:tc>
      </w:tr>
      <w:tr w:rsidR="00F447C7" w:rsidRPr="002C4F8A" w14:paraId="1E2181FA" w14:textId="77777777" w:rsidTr="00714243">
        <w:tc>
          <w:tcPr>
            <w:tcW w:w="5524" w:type="dxa"/>
          </w:tcPr>
          <w:p w14:paraId="16729E2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46DF126B" w14:textId="06842456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D26969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0122D97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0FE12BC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F447C7" w:rsidRPr="002C4F8A" w14:paraId="2E52CCA0" w14:textId="77777777" w:rsidTr="00714243">
        <w:tc>
          <w:tcPr>
            <w:tcW w:w="5524" w:type="dxa"/>
          </w:tcPr>
          <w:p w14:paraId="20F5FA40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05ECE552" w14:textId="3980E5A0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62605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0E8D869B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6671944A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F447C7" w:rsidRPr="002C4F8A" w14:paraId="75B496F5" w14:textId="77777777" w:rsidTr="00714243">
        <w:tc>
          <w:tcPr>
            <w:tcW w:w="5524" w:type="dxa"/>
          </w:tcPr>
          <w:p w14:paraId="04A80613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19D7AEF7" w14:textId="2C103402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5FEB1D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34CB5F8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91D578C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  <w:tr w:rsidR="00F447C7" w:rsidRPr="002C4F8A" w14:paraId="03898053" w14:textId="77777777" w:rsidTr="00714243">
        <w:tc>
          <w:tcPr>
            <w:tcW w:w="5524" w:type="dxa"/>
          </w:tcPr>
          <w:p w14:paraId="79DCBE6C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14:paraId="1C468AEF" w14:textId="4D0CA9D9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4CB702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5541" w:type="dxa"/>
          </w:tcPr>
          <w:p w14:paraId="6F15ACCD" w14:textId="77777777" w:rsidR="00F447C7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D9335F3" w14:textId="77777777" w:rsidR="00F447C7" w:rsidRPr="002C4F8A" w:rsidRDefault="00F447C7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</w:tc>
      </w:tr>
    </w:tbl>
    <w:p w14:paraId="007B2692" w14:textId="77777777" w:rsidR="007C04BC" w:rsidRDefault="007C04BC"/>
    <w:sectPr w:rsidR="007C04BC" w:rsidSect="00CE74FA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A67D" w14:textId="77777777" w:rsidR="00A05711" w:rsidRDefault="00A05711" w:rsidP="00023EC2">
      <w:pPr>
        <w:spacing w:after="0" w:line="240" w:lineRule="auto"/>
      </w:pPr>
      <w:r>
        <w:separator/>
      </w:r>
    </w:p>
  </w:endnote>
  <w:endnote w:type="continuationSeparator" w:id="0">
    <w:p w14:paraId="3275D153" w14:textId="77777777" w:rsidR="00A05711" w:rsidRDefault="00A05711" w:rsidP="0002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E40" w14:textId="77777777" w:rsidR="000D01CA" w:rsidRPr="00ED4499" w:rsidRDefault="000D01CA" w:rsidP="000D01CA">
    <w:pPr>
      <w:pStyle w:val="Footer"/>
      <w:jc w:val="center"/>
      <w:rPr>
        <w:rFonts w:ascii="Arial" w:hAnsi="Arial" w:cs="Arial"/>
      </w:rPr>
    </w:pPr>
    <w:r w:rsidRPr="00ED4499">
      <w:rPr>
        <w:rFonts w:ascii="Arial" w:hAnsi="Arial" w:cs="Arial"/>
      </w:rPr>
      <w:t>© Red Tractor Assurance 2021</w:t>
    </w:r>
  </w:p>
  <w:p w14:paraId="66381681" w14:textId="21270E13" w:rsidR="0005223F" w:rsidRPr="000D01CA" w:rsidRDefault="0005223F" w:rsidP="000D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F0EC" w14:textId="77777777" w:rsidR="00A05711" w:rsidRDefault="00A05711" w:rsidP="00023EC2">
      <w:pPr>
        <w:spacing w:after="0" w:line="240" w:lineRule="auto"/>
      </w:pPr>
      <w:r>
        <w:separator/>
      </w:r>
    </w:p>
  </w:footnote>
  <w:footnote w:type="continuationSeparator" w:id="0">
    <w:p w14:paraId="3982675D" w14:textId="77777777" w:rsidR="00A05711" w:rsidRDefault="00A05711" w:rsidP="0002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932F" w14:textId="34DC027E" w:rsidR="00023EC2" w:rsidRPr="009B5F23" w:rsidRDefault="00013446" w:rsidP="00CE74FA">
    <w:pPr>
      <w:pStyle w:val="Header"/>
      <w:ind w:left="-1418"/>
      <w:rPr>
        <w:rFonts w:ascii="Avenir Next LT Pro Light" w:hAnsi="Avenir Next LT Pro Light"/>
        <w:b/>
        <w:bCs/>
        <w:sz w:val="32"/>
        <w:szCs w:val="32"/>
      </w:rPr>
    </w:pPr>
    <w:r w:rsidRPr="009B5F23">
      <w:rPr>
        <w:rFonts w:ascii="Avenir Next LT Pro Light" w:hAnsi="Avenir Next LT Pro Light"/>
        <w:b/>
        <w:bCs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58C58" wp14:editId="56259390">
              <wp:simplePos x="0" y="0"/>
              <wp:positionH relativeFrom="column">
                <wp:posOffset>5556250</wp:posOffset>
              </wp:positionH>
              <wp:positionV relativeFrom="paragraph">
                <wp:posOffset>-341630</wp:posOffset>
              </wp:positionV>
              <wp:extent cx="1035050" cy="768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768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BA47B" w14:textId="30212D71" w:rsidR="00013446" w:rsidRDefault="000134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58C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5pt;margin-top:-26.9pt;width:81.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" fillcolor="white [3201]" stroked="f" strokeweight=".5pt">
              <v:textbox>
                <w:txbxContent>
                  <w:p w14:paraId="255BA47B" w14:textId="30212D71" w:rsidR="00013446" w:rsidRDefault="00013446"/>
                </w:txbxContent>
              </v:textbox>
            </v:shape>
          </w:pict>
        </mc:Fallback>
      </mc:AlternateContent>
    </w:r>
    <w:r w:rsidR="00CE74FA">
      <w:rPr>
        <w:rFonts w:ascii="Avenir Next LT Pro Light" w:hAnsi="Avenir Next LT Pro Light"/>
        <w:b/>
        <w:bCs/>
        <w:sz w:val="32"/>
        <w:szCs w:val="32"/>
      </w:rPr>
      <w:t xml:space="preserve">      </w:t>
    </w:r>
    <w:r w:rsidR="00CE74FA">
      <w:rPr>
        <w:noProof/>
      </w:rPr>
      <w:drawing>
        <wp:inline distT="0" distB="0" distL="0" distR="0" wp14:anchorId="79220D26" wp14:editId="2A5F6E88">
          <wp:extent cx="445770" cy="67056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74FA">
      <w:rPr>
        <w:rFonts w:ascii="Avenir Next LT Pro Light" w:hAnsi="Avenir Next LT Pro Light"/>
        <w:b/>
        <w:bCs/>
        <w:sz w:val="32"/>
        <w:szCs w:val="32"/>
      </w:rPr>
      <w:tab/>
      <w:t xml:space="preserve">                                              In</w:t>
    </w:r>
    <w:r w:rsidR="00F9461B">
      <w:rPr>
        <w:rFonts w:ascii="Avenir Next LT Pro Light" w:hAnsi="Avenir Next LT Pro Light"/>
        <w:b/>
        <w:bCs/>
        <w:sz w:val="32"/>
        <w:szCs w:val="32"/>
      </w:rPr>
      <w:t>ternal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1EE"/>
    <w:multiLevelType w:val="hybridMultilevel"/>
    <w:tmpl w:val="448874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29D"/>
    <w:multiLevelType w:val="hybridMultilevel"/>
    <w:tmpl w:val="7B4EEF6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522"/>
    <w:multiLevelType w:val="hybridMultilevel"/>
    <w:tmpl w:val="4B8A5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49FE"/>
    <w:multiLevelType w:val="hybridMultilevel"/>
    <w:tmpl w:val="B74692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6D84"/>
    <w:multiLevelType w:val="hybridMultilevel"/>
    <w:tmpl w:val="543E32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56889">
    <w:abstractNumId w:val="3"/>
  </w:num>
  <w:num w:numId="2" w16cid:durableId="586232671">
    <w:abstractNumId w:val="2"/>
  </w:num>
  <w:num w:numId="3" w16cid:durableId="777336999">
    <w:abstractNumId w:val="4"/>
  </w:num>
  <w:num w:numId="4" w16cid:durableId="220018188">
    <w:abstractNumId w:val="0"/>
  </w:num>
  <w:num w:numId="5" w16cid:durableId="159805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C2"/>
    <w:rsid w:val="000005EE"/>
    <w:rsid w:val="000057BB"/>
    <w:rsid w:val="00013446"/>
    <w:rsid w:val="0002391D"/>
    <w:rsid w:val="00023EC2"/>
    <w:rsid w:val="000327DA"/>
    <w:rsid w:val="00037616"/>
    <w:rsid w:val="000512D1"/>
    <w:rsid w:val="0005223F"/>
    <w:rsid w:val="00055E1E"/>
    <w:rsid w:val="00062634"/>
    <w:rsid w:val="000775D2"/>
    <w:rsid w:val="00086FE6"/>
    <w:rsid w:val="00090A94"/>
    <w:rsid w:val="000A0E16"/>
    <w:rsid w:val="000B1476"/>
    <w:rsid w:val="000D01CA"/>
    <w:rsid w:val="000F68AD"/>
    <w:rsid w:val="00105AB5"/>
    <w:rsid w:val="00126690"/>
    <w:rsid w:val="00134627"/>
    <w:rsid w:val="001352B9"/>
    <w:rsid w:val="00145F16"/>
    <w:rsid w:val="00150C6A"/>
    <w:rsid w:val="00150FD5"/>
    <w:rsid w:val="001735A5"/>
    <w:rsid w:val="001872BC"/>
    <w:rsid w:val="001C6AA1"/>
    <w:rsid w:val="0021442D"/>
    <w:rsid w:val="00217E6B"/>
    <w:rsid w:val="00253995"/>
    <w:rsid w:val="002B09CC"/>
    <w:rsid w:val="002C4F8A"/>
    <w:rsid w:val="002C7BD7"/>
    <w:rsid w:val="002E256A"/>
    <w:rsid w:val="002E2693"/>
    <w:rsid w:val="002F5E7D"/>
    <w:rsid w:val="003110E5"/>
    <w:rsid w:val="00312D76"/>
    <w:rsid w:val="00326CC8"/>
    <w:rsid w:val="00330F0C"/>
    <w:rsid w:val="0036007E"/>
    <w:rsid w:val="0036030E"/>
    <w:rsid w:val="00361475"/>
    <w:rsid w:val="003644FF"/>
    <w:rsid w:val="00365FD0"/>
    <w:rsid w:val="0039188C"/>
    <w:rsid w:val="003B4AB6"/>
    <w:rsid w:val="003D0824"/>
    <w:rsid w:val="003D0EE5"/>
    <w:rsid w:val="003E54DF"/>
    <w:rsid w:val="004123F9"/>
    <w:rsid w:val="004204D8"/>
    <w:rsid w:val="004257E5"/>
    <w:rsid w:val="00443F93"/>
    <w:rsid w:val="00444D1D"/>
    <w:rsid w:val="00456C92"/>
    <w:rsid w:val="004A7A59"/>
    <w:rsid w:val="004A7D83"/>
    <w:rsid w:val="004C2735"/>
    <w:rsid w:val="004C65FC"/>
    <w:rsid w:val="004D7A17"/>
    <w:rsid w:val="004F30CE"/>
    <w:rsid w:val="00523F7B"/>
    <w:rsid w:val="00543C2E"/>
    <w:rsid w:val="005547E8"/>
    <w:rsid w:val="005626D2"/>
    <w:rsid w:val="0056433E"/>
    <w:rsid w:val="005F7DFA"/>
    <w:rsid w:val="006126F3"/>
    <w:rsid w:val="006253E5"/>
    <w:rsid w:val="00627028"/>
    <w:rsid w:val="00634420"/>
    <w:rsid w:val="0064310B"/>
    <w:rsid w:val="006504EC"/>
    <w:rsid w:val="00651AD9"/>
    <w:rsid w:val="0065560A"/>
    <w:rsid w:val="00666E55"/>
    <w:rsid w:val="00697848"/>
    <w:rsid w:val="006D0905"/>
    <w:rsid w:val="00700E7D"/>
    <w:rsid w:val="007052F4"/>
    <w:rsid w:val="00706875"/>
    <w:rsid w:val="00711AA2"/>
    <w:rsid w:val="00714243"/>
    <w:rsid w:val="00716FEF"/>
    <w:rsid w:val="00726A8B"/>
    <w:rsid w:val="00731315"/>
    <w:rsid w:val="00742016"/>
    <w:rsid w:val="00743D2F"/>
    <w:rsid w:val="00755BCD"/>
    <w:rsid w:val="00790407"/>
    <w:rsid w:val="007A4DDB"/>
    <w:rsid w:val="007B7857"/>
    <w:rsid w:val="007C04BC"/>
    <w:rsid w:val="007C0C29"/>
    <w:rsid w:val="007E38A8"/>
    <w:rsid w:val="007E5AF3"/>
    <w:rsid w:val="0086303C"/>
    <w:rsid w:val="00867E57"/>
    <w:rsid w:val="00883745"/>
    <w:rsid w:val="008C26BD"/>
    <w:rsid w:val="008D1D29"/>
    <w:rsid w:val="008D6C65"/>
    <w:rsid w:val="008D6F29"/>
    <w:rsid w:val="008E42B7"/>
    <w:rsid w:val="008F1986"/>
    <w:rsid w:val="008F527A"/>
    <w:rsid w:val="00904049"/>
    <w:rsid w:val="009466A9"/>
    <w:rsid w:val="00983538"/>
    <w:rsid w:val="009972B5"/>
    <w:rsid w:val="009A47E2"/>
    <w:rsid w:val="009B555C"/>
    <w:rsid w:val="009B5F23"/>
    <w:rsid w:val="009C726C"/>
    <w:rsid w:val="00A05711"/>
    <w:rsid w:val="00A07831"/>
    <w:rsid w:val="00A2130F"/>
    <w:rsid w:val="00A24526"/>
    <w:rsid w:val="00A27AC5"/>
    <w:rsid w:val="00A27ECE"/>
    <w:rsid w:val="00A3023E"/>
    <w:rsid w:val="00A31BCD"/>
    <w:rsid w:val="00A4114F"/>
    <w:rsid w:val="00A63089"/>
    <w:rsid w:val="00A8144C"/>
    <w:rsid w:val="00A9724C"/>
    <w:rsid w:val="00A9755D"/>
    <w:rsid w:val="00AA6189"/>
    <w:rsid w:val="00AB1980"/>
    <w:rsid w:val="00AC4F30"/>
    <w:rsid w:val="00AC7998"/>
    <w:rsid w:val="00B32518"/>
    <w:rsid w:val="00B53C94"/>
    <w:rsid w:val="00B77EF1"/>
    <w:rsid w:val="00BF4FB0"/>
    <w:rsid w:val="00C040D4"/>
    <w:rsid w:val="00C042BB"/>
    <w:rsid w:val="00C21F5F"/>
    <w:rsid w:val="00C25DFF"/>
    <w:rsid w:val="00C40035"/>
    <w:rsid w:val="00C44983"/>
    <w:rsid w:val="00C72AD8"/>
    <w:rsid w:val="00C934B1"/>
    <w:rsid w:val="00CA2CFE"/>
    <w:rsid w:val="00CD2DBE"/>
    <w:rsid w:val="00CD7C94"/>
    <w:rsid w:val="00CE6B86"/>
    <w:rsid w:val="00CE74FA"/>
    <w:rsid w:val="00CF34D5"/>
    <w:rsid w:val="00CF5A05"/>
    <w:rsid w:val="00D01F56"/>
    <w:rsid w:val="00D11CD6"/>
    <w:rsid w:val="00D3554A"/>
    <w:rsid w:val="00D5138B"/>
    <w:rsid w:val="00D578EB"/>
    <w:rsid w:val="00D65D77"/>
    <w:rsid w:val="00D81C15"/>
    <w:rsid w:val="00D82EDE"/>
    <w:rsid w:val="00D90943"/>
    <w:rsid w:val="00D91475"/>
    <w:rsid w:val="00D94261"/>
    <w:rsid w:val="00DD346C"/>
    <w:rsid w:val="00DF6FD9"/>
    <w:rsid w:val="00E00B8A"/>
    <w:rsid w:val="00E5053A"/>
    <w:rsid w:val="00E67878"/>
    <w:rsid w:val="00E72C77"/>
    <w:rsid w:val="00E7460B"/>
    <w:rsid w:val="00E86624"/>
    <w:rsid w:val="00EA3C12"/>
    <w:rsid w:val="00EB1E6A"/>
    <w:rsid w:val="00EC21D3"/>
    <w:rsid w:val="00EC363B"/>
    <w:rsid w:val="00ED28C3"/>
    <w:rsid w:val="00F02976"/>
    <w:rsid w:val="00F12E2B"/>
    <w:rsid w:val="00F14662"/>
    <w:rsid w:val="00F209E3"/>
    <w:rsid w:val="00F27555"/>
    <w:rsid w:val="00F35269"/>
    <w:rsid w:val="00F4190F"/>
    <w:rsid w:val="00F447C7"/>
    <w:rsid w:val="00F9461B"/>
    <w:rsid w:val="00FB44AA"/>
    <w:rsid w:val="00FC05CB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86726"/>
  <w15:docId w15:val="{6CAC1B7C-FBF9-4011-AD4D-9294333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C2"/>
  </w:style>
  <w:style w:type="paragraph" w:styleId="Footer">
    <w:name w:val="footer"/>
    <w:basedOn w:val="Normal"/>
    <w:link w:val="FooterChar"/>
    <w:uiPriority w:val="99"/>
    <w:unhideWhenUsed/>
    <w:rsid w:val="00023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C2"/>
  </w:style>
  <w:style w:type="paragraph" w:styleId="ListParagraph">
    <w:name w:val="List Paragraph"/>
    <w:basedOn w:val="Normal"/>
    <w:uiPriority w:val="34"/>
    <w:qFormat/>
    <w:rsid w:val="0065560A"/>
    <w:pPr>
      <w:ind w:left="720"/>
      <w:contextualSpacing/>
    </w:pPr>
  </w:style>
  <w:style w:type="table" w:styleId="TableGrid">
    <w:name w:val="Table Grid"/>
    <w:basedOn w:val="TableNormal"/>
    <w:uiPriority w:val="39"/>
    <w:rsid w:val="0000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8cbd0-a494-450c-a820-7ef9e8eef860">
      <Terms xmlns="http://schemas.microsoft.com/office/infopath/2007/PartnerControls"/>
    </lcf76f155ced4ddcb4097134ff3c332f>
    <TaxCatchAll xmlns="ee460f4a-3234-498b-b6f7-a973bff654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1FC5005377849A99E20A4552CDA34" ma:contentTypeVersion="11" ma:contentTypeDescription="Create a new document." ma:contentTypeScope="" ma:versionID="7e9ff01ce8b6e8d0ba08045c6add0101">
  <xsd:schema xmlns:xsd="http://www.w3.org/2001/XMLSchema" xmlns:xs="http://www.w3.org/2001/XMLSchema" xmlns:p="http://schemas.microsoft.com/office/2006/metadata/properties" xmlns:ns2="f998cbd0-a494-450c-a820-7ef9e8eef860" xmlns:ns3="ee460f4a-3234-498b-b6f7-a973bff6546e" targetNamespace="http://schemas.microsoft.com/office/2006/metadata/properties" ma:root="true" ma:fieldsID="9bb53c363eb2ed2f9c1f29ceac8b9f06" ns2:_="" ns3:_="">
    <xsd:import namespace="f998cbd0-a494-450c-a820-7ef9e8eef860"/>
    <xsd:import namespace="ee460f4a-3234-498b-b6f7-a973bff65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cbd0-a494-450c-a820-7ef9e8eef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6ee336-49d8-44a9-a972-6d0f242d1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0f4a-3234-498b-b6f7-a973bff654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017c17-bde3-48f2-951e-388ba24480da}" ma:internalName="TaxCatchAll" ma:showField="CatchAllData" ma:web="ee460f4a-3234-498b-b6f7-a973bff65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69AE3-45A9-4039-8345-70EE6408E28F}">
  <ds:schemaRefs>
    <ds:schemaRef ds:uri="http://schemas.microsoft.com/office/2006/metadata/properties"/>
    <ds:schemaRef ds:uri="http://schemas.microsoft.com/office/infopath/2007/PartnerControls"/>
    <ds:schemaRef ds:uri="ecc483dc-1635-47af-8d32-28c7122e27c1"/>
    <ds:schemaRef ds:uri="fdd09267-40ee-408e-8c15-01b39f6745a8"/>
    <ds:schemaRef ds:uri="85d744e7-eab7-4525-99fb-db18205e21c1"/>
  </ds:schemaRefs>
</ds:datastoreItem>
</file>

<file path=customXml/itemProps2.xml><?xml version="1.0" encoding="utf-8"?>
<ds:datastoreItem xmlns:ds="http://schemas.openxmlformats.org/officeDocument/2006/customXml" ds:itemID="{F2EF7F96-8EAD-4C96-83FE-0FDCC189E160}"/>
</file>

<file path=customXml/itemProps3.xml><?xml version="1.0" encoding="utf-8"?>
<ds:datastoreItem xmlns:ds="http://schemas.openxmlformats.org/officeDocument/2006/customXml" ds:itemID="{A7244426-8E80-4BBB-8A4A-08FEA6067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D0A8A-6253-49A9-AD85-C706278F8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 Twiselton</dc:creator>
  <cp:lastModifiedBy>Jack Harris</cp:lastModifiedBy>
  <cp:revision>2</cp:revision>
  <cp:lastPrinted>2015-05-28T11:07:00Z</cp:lastPrinted>
  <dcterms:created xsi:type="dcterms:W3CDTF">2025-09-11T13:27:00Z</dcterms:created>
  <dcterms:modified xsi:type="dcterms:W3CDTF">2025-09-11T13:27:00Z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0x010100A221FC5005377849A99E20A4552CDA34</vt:lpwstr>
  </property>
  <property fmtid="{D5CDD505-2E9C-101B-9397-08002B2CF9AE}" pid="3" name="_dlc_DocIdItemGuid">
    <vt:lpwstr>621f4850-1dd1-4f7d-bf30-e5b8c741c75e</vt:lpwstr>
  </property>
</Properties>
</file>